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6651" w:rsidP="31F0D0E9" w:rsidRDefault="00B06651" w14:paraId="02F184C8" w14:textId="2278AA6A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31F0D0E9" w:rsidR="3D3B7DE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"/>
        </w:rPr>
        <w:t>Ca</w:t>
      </w:r>
      <w:r w:rsidRPr="31F0D0E9" w:rsidR="7A4F888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"/>
        </w:rPr>
        <w:t>PURDUE STUDENT SENATE</w:t>
      </w:r>
    </w:p>
    <w:p w:rsidR="00B06651" w:rsidP="05D90258" w:rsidRDefault="00B06651" w14:paraId="0107C2B1" w14:textId="464E17D1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</w:pPr>
      <w:r w:rsidRPr="05D90258" w:rsidR="7A4F88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BILL 2</w:t>
      </w:r>
      <w:r w:rsidRPr="05D90258" w:rsidR="12A42B3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3</w:t>
      </w:r>
      <w:r w:rsidRPr="05D90258" w:rsidR="7A4F88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-</w:t>
      </w:r>
      <w:r w:rsidRPr="05D90258" w:rsidR="0D871A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14</w:t>
      </w:r>
    </w:p>
    <w:p w:rsidR="00B06651" w:rsidP="71B80835" w:rsidRDefault="00B06651" w14:paraId="09EAF41E" w14:textId="156E407E">
      <w:pPr>
        <w:spacing w:after="160" w:line="331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71B80835" w:rsidR="7A4F888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“Cabinet Appointment: Executive Director of Communications</w:t>
      </w:r>
      <w:r w:rsidRPr="71B80835" w:rsidR="13FBF52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:</w:t>
      </w:r>
      <w:r w:rsidRPr="71B80835" w:rsidR="7A4F888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 xml:space="preserve"> Mallory Fonte”</w:t>
      </w:r>
    </w:p>
    <w:p w:rsidR="00B06651" w:rsidP="38324ECE" w:rsidRDefault="00B06651" w14:paraId="4C64586A" w14:textId="02EBE9F1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24ECE" w:rsidR="7A4F88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Author: </w:t>
      </w:r>
      <w:r>
        <w:tab/>
      </w:r>
      <w:r>
        <w:tab/>
      </w:r>
      <w:r>
        <w:tab/>
      </w:r>
      <w:r w:rsidRPr="38324ECE" w:rsidR="7A4F88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Praval Kollipara, Eli Ade</w:t>
      </w:r>
    </w:p>
    <w:p w:rsidR="00B06651" w:rsidP="38324ECE" w:rsidRDefault="00B06651" w14:paraId="372DA655" w14:textId="355B3B0D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24ECE" w:rsidR="7A4F88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Sponsor(s):</w:t>
      </w:r>
    </w:p>
    <w:p w:rsidR="00B06651" w:rsidP="38324ECE" w:rsidRDefault="00B06651" w14:paraId="71480F0C" w14:textId="783B3CC7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24ECE" w:rsidR="7A4F88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Agenda Date: </w:t>
      </w:r>
      <w:r>
        <w:tab/>
      </w:r>
      <w:r>
        <w:tab/>
      </w:r>
      <w:r>
        <w:tab/>
      </w:r>
      <w:r w:rsidRPr="38324ECE" w:rsidR="7A4F88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September 6</w:t>
      </w:r>
      <w:r w:rsidRPr="38324ECE" w:rsidR="7A4F88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"/>
        </w:rPr>
        <w:t>th</w:t>
      </w:r>
      <w:r w:rsidRPr="38324ECE" w:rsidR="7A4F88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, 2023</w:t>
      </w:r>
    </w:p>
    <w:p w:rsidR="00B06651" w:rsidP="38324ECE" w:rsidRDefault="00B06651" w14:paraId="65D1383C" w14:textId="041990D8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24ECE" w:rsidR="7A4F88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Assigned to:</w:t>
      </w:r>
    </w:p>
    <w:p w:rsidR="00B06651" w:rsidP="38324ECE" w:rsidRDefault="00B06651" w14:paraId="438F3C18" w14:textId="258490B0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24ECE" w:rsidR="7A4F88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Recommendations:</w:t>
      </w:r>
    </w:p>
    <w:p w:rsidR="00B06651" w:rsidP="38324ECE" w:rsidRDefault="00B06651" w14:paraId="687F691C" w14:textId="6C103ACD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24ECE" w:rsidR="7A4F88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Action: </w:t>
      </w:r>
      <w:r>
        <w:tab/>
      </w:r>
      <w:r>
        <w:tab/>
      </w:r>
      <w:r>
        <w:tab/>
      </w:r>
    </w:p>
    <w:p w:rsidR="00B06651" w:rsidP="38324ECE" w:rsidRDefault="00B06651" w14:paraId="6B51CAE2" w14:textId="4474F2C8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24ECE" w:rsidR="7A4F88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President Pro Tempore: </w:t>
      </w:r>
      <w:r>
        <w:tab/>
      </w:r>
      <w:r w:rsidRPr="38324ECE" w:rsidR="7A4F88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Gabriela Da Silva</w:t>
      </w:r>
    </w:p>
    <w:p w:rsidR="00B06651" w:rsidP="38324ECE" w:rsidRDefault="00B06651" w14:paraId="795681A0" w14:textId="28108670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24ECE" w:rsidR="7A4F88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Student Senate President: </w:t>
      </w:r>
      <w:r>
        <w:tab/>
      </w:r>
      <w:r w:rsidRPr="38324ECE" w:rsidR="7A4F88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Andrew Askounis </w:t>
      </w:r>
    </w:p>
    <w:p w:rsidR="00B06651" w:rsidP="38324ECE" w:rsidRDefault="00B06651" w14:paraId="0D6BD369" w14:textId="19C4E5CB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24ECE" w:rsidR="7A4F88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Student Body President: </w:t>
      </w:r>
      <w:r>
        <w:tab/>
      </w:r>
      <w:r w:rsidRPr="38324ECE" w:rsidR="7A4F88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Shye Robinson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725"/>
      </w:tblGrid>
      <w:tr w:rsidR="38324ECE" w:rsidTr="38324ECE" w14:paraId="1758E2D0">
        <w:trPr>
          <w:trHeight w:val="123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8324ECE" w:rsidP="38324ECE" w:rsidRDefault="38324ECE" w14:paraId="1318301E" w14:textId="3E8A778B">
            <w:pPr>
              <w:spacing w:before="240" w:after="24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38324ECE" w:rsidR="38324ECE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  <w:lang w:val="en"/>
              </w:rPr>
              <w:t>WHEREAS</w:t>
            </w:r>
            <w:r w:rsidRPr="38324ECE" w:rsidR="38324E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,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8324ECE" w:rsidP="38324ECE" w:rsidRDefault="38324ECE" w14:paraId="2CE8F43F" w14:textId="45AAEA47">
            <w:pPr>
              <w:spacing w:before="240" w:after="240" w:line="276" w:lineRule="auto"/>
              <w:ind w:right="6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38324ECE" w:rsidR="38324E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According to Article IV, Section 1, Part B, Subsection 1, Part B, Subsection i of the Purdue Student Government Constitution, the Purdue Student Government President has the “power of internal appointments” ; and</w:t>
            </w:r>
          </w:p>
        </w:tc>
      </w:tr>
    </w:tbl>
    <w:p w:rsidR="00B06651" w:rsidP="38324ECE" w:rsidRDefault="00B06651" w14:paraId="1FF6058F" w14:textId="10D81A0D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725"/>
      </w:tblGrid>
      <w:tr w:rsidR="38324ECE" w:rsidTr="38324ECE" w14:paraId="7560F2D9">
        <w:trPr>
          <w:trHeight w:val="123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8324ECE" w:rsidP="38324ECE" w:rsidRDefault="38324ECE" w14:paraId="19580841" w14:textId="4FA2BABE">
            <w:pPr>
              <w:spacing w:before="240" w:after="24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38324ECE" w:rsidR="38324ECE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  <w:lang w:val="en"/>
              </w:rPr>
              <w:t>WHEREAS</w:t>
            </w:r>
            <w:r w:rsidRPr="38324ECE" w:rsidR="38324E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,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8324ECE" w:rsidP="38324ECE" w:rsidRDefault="38324ECE" w14:paraId="39081CCC" w14:textId="6992898A">
            <w:pPr>
              <w:spacing w:before="240" w:after="240" w:line="276" w:lineRule="auto"/>
              <w:ind w:right="6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38324ECE" w:rsidR="38324E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 xml:space="preserve">The Purdue Student Government Senate is responsible for confirming all cabinet and executive director appointments. </w:t>
            </w:r>
          </w:p>
        </w:tc>
      </w:tr>
    </w:tbl>
    <w:p w:rsidR="00B06651" w:rsidP="38324ECE" w:rsidRDefault="00B06651" w14:paraId="68C95EC7" w14:textId="4B02E22C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B06651" w:rsidP="38324ECE" w:rsidRDefault="00B06651" w14:paraId="545A5E3A" w14:textId="5CBBF07E">
      <w:pPr>
        <w:spacing w:after="160"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24ECE" w:rsidR="7A4F888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Therefore, be it ENACTED,</w:t>
      </w:r>
    </w:p>
    <w:p w:rsidR="00B06651" w:rsidP="0D12B40F" w:rsidRDefault="00B06651" w14:paraId="2F6A4AD5" w14:textId="2102CB1B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12B40F" w:rsidR="7A4F88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by the Purdue Student Government Senate that </w:t>
      </w:r>
      <w:r w:rsidRPr="0D12B40F" w:rsidR="7A4F888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Mallory Fonte</w:t>
      </w:r>
      <w:r w:rsidRPr="0D12B40F" w:rsidR="7A4F88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be made </w:t>
      </w:r>
      <w:r w:rsidRPr="0D12B40F" w:rsidR="7A4F888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Executive Director of Communications</w:t>
      </w:r>
      <w:r w:rsidRPr="0D12B40F" w:rsidR="7A4F88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of Purdue Student Government.</w:t>
      </w:r>
    </w:p>
    <w:p w:rsidR="00B06651" w:rsidP="38324ECE" w:rsidRDefault="00B06651" w14:paraId="4D74A46D" w14:textId="64D95FCC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B06651" w:rsidP="38324ECE" w:rsidRDefault="00B06651" w14:paraId="73C0F336" w14:textId="79A88D19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24ECE" w:rsidR="7A4F88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______________________</w:t>
      </w:r>
      <w:r>
        <w:tab/>
      </w:r>
      <w:r>
        <w:tab/>
      </w:r>
      <w:r>
        <w:tab/>
      </w:r>
      <w:r>
        <w:tab/>
      </w:r>
      <w:r>
        <w:tab/>
      </w:r>
      <w:r w:rsidRPr="38324ECE" w:rsidR="7A4F88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         ______________________</w:t>
      </w:r>
    </w:p>
    <w:p w:rsidR="00B06651" w:rsidP="38324ECE" w:rsidRDefault="00B06651" w14:paraId="2C078E63" w14:textId="6F87B0E3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324ECE" w:rsidR="7A4F88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 Student Body President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8324ECE" w:rsidR="7A4F88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Student Senate President</w:t>
      </w:r>
    </w:p>
    <w:sectPr w:rsidR="00B0665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96A936"/>
    <w:rsid w:val="00B06651"/>
    <w:rsid w:val="05D90258"/>
    <w:rsid w:val="0D12B40F"/>
    <w:rsid w:val="0D871A65"/>
    <w:rsid w:val="12A42B36"/>
    <w:rsid w:val="13FBF523"/>
    <w:rsid w:val="31F0D0E9"/>
    <w:rsid w:val="38324ECE"/>
    <w:rsid w:val="3D3B7DE9"/>
    <w:rsid w:val="6B96A936"/>
    <w:rsid w:val="71B80835"/>
    <w:rsid w:val="72288C7C"/>
    <w:rsid w:val="7A4F8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A936"/>
  <w15:chartTrackingRefBased/>
  <w15:docId w15:val="{A11A04CD-49C2-457A-A2DA-26621A60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4" ma:contentTypeDescription="Create a new document." ma:contentTypeScope="" ma:versionID="0b9039487a822c7cba7baf77b6495fc3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e180310b7791c2ead150f0a350631f0f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Props1.xml><?xml version="1.0" encoding="utf-8"?>
<ds:datastoreItem xmlns:ds="http://schemas.openxmlformats.org/officeDocument/2006/customXml" ds:itemID="{34298B3C-489B-40AA-B481-064456BBB2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D0587-99A4-4D17-A438-C00AE628CF1A}"/>
</file>

<file path=customXml/itemProps3.xml><?xml version="1.0" encoding="utf-8"?>
<ds:datastoreItem xmlns:ds="http://schemas.openxmlformats.org/officeDocument/2006/customXml" ds:itemID="{E747B962-6D9D-4184-9829-B449FDAB4A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Kollipara, Praval Sai</dc:creator>
  <cp:keywords/>
  <dc:description/>
  <cp:lastModifiedBy>Askounis, Andrew John</cp:lastModifiedBy>
  <cp:revision>6</cp:revision>
  <dcterms:created xsi:type="dcterms:W3CDTF">2023-08-31T18:02:00Z</dcterms:created>
  <dcterms:modified xsi:type="dcterms:W3CDTF">2023-09-19T12:01:05Z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2023-08-31T18:02:25Z</vt:lpwstr>
  </property>
  <property fmtid="{D5CDD505-2E9C-101B-9397-08002B2CF9AE}" pid="5" name="MSIP_Label_4044bd30-2ed7-4c9d-9d12-46200872a97b_Method">
    <vt:lpwstr>Standard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943b91c9-a042-4d3b-bb83-da2397e06c28</vt:lpwstr>
  </property>
  <property fmtid="{D5CDD505-2E9C-101B-9397-08002B2CF9AE}" pid="9" name="MSIP_Label_4044bd30-2ed7-4c9d-9d12-46200872a97b_ContentBits">
    <vt:lpwstr>0</vt:lpwstr>
  </property>
</Properties>
</file>