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A48B130" w:rsidP="42BC68FF" w:rsidRDefault="0A48B130" w14:paraId="6D4F29DC" w14:textId="51194868">
      <w:p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</w:pPr>
      <w:r w:rsidRPr="42BC68FF" w:rsidR="0A48B13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>PURDUE STUDENT SENATE</w:t>
      </w:r>
    </w:p>
    <w:p w:rsidR="0A48B130" w:rsidP="1CE6566F" w:rsidRDefault="0A48B130" w14:paraId="2DA5E594" w14:textId="5303A384">
      <w:p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1CE6566F" w:rsidR="0A48B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BILL 2</w:t>
      </w:r>
      <w:r w:rsidRPr="1CE6566F" w:rsidR="09E402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3</w:t>
      </w:r>
      <w:r w:rsidRPr="1CE6566F" w:rsidR="0A48B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-</w:t>
      </w:r>
      <w:r w:rsidRPr="1CE6566F" w:rsidR="5B778A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19</w:t>
      </w:r>
    </w:p>
    <w:p w:rsidR="06EBABA3" w:rsidP="053E9F13" w:rsidRDefault="06EBABA3" w14:paraId="1C48691E" w14:textId="4497432B">
      <w:pPr>
        <w:spacing w:line="331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053E9F13" w:rsidR="06EBABA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“Cabinet Appointment: Executive Director of Strategic Planning and Assessment</w:t>
      </w:r>
      <w:r w:rsidRPr="053E9F13" w:rsidR="7F38EE9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:</w:t>
      </w:r>
      <w:r w:rsidRPr="053E9F13" w:rsidR="06EBABA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 xml:space="preserve"> Shrawani Pal”</w:t>
      </w:r>
    </w:p>
    <w:p w:rsidR="0A48B130" w:rsidP="42BC68FF" w:rsidRDefault="0A48B130" w14:paraId="50299D5F" w14:textId="0762D6F4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2BC68FF" w:rsidR="0A48B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Author: </w:t>
      </w:r>
      <w:r>
        <w:tab/>
      </w:r>
      <w:r>
        <w:tab/>
      </w:r>
      <w:r>
        <w:tab/>
      </w:r>
      <w:r w:rsidRPr="42BC68FF" w:rsidR="12FC56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Praval Kollipara, Eli Ade</w:t>
      </w:r>
    </w:p>
    <w:p w:rsidR="0A48B130" w:rsidP="42BC68FF" w:rsidRDefault="0A48B130" w14:paraId="73B7BD69" w14:textId="5700E3E2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2BC68FF" w:rsidR="0A48B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Sponsor(s):</w:t>
      </w:r>
    </w:p>
    <w:p w:rsidR="0A48B130" w:rsidP="42BC68FF" w:rsidRDefault="0A48B130" w14:paraId="230C3DB9" w14:textId="0B6233D2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2BC68FF" w:rsidR="0A48B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Agenda Date: </w:t>
      </w:r>
      <w:r>
        <w:tab/>
      </w:r>
      <w:r>
        <w:tab/>
      </w:r>
      <w:r>
        <w:tab/>
      </w:r>
      <w:r w:rsidRPr="42BC68FF" w:rsidR="250B7E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September 6</w:t>
      </w:r>
      <w:r w:rsidRPr="42BC68FF" w:rsidR="250B7E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"/>
        </w:rPr>
        <w:t>th</w:t>
      </w:r>
      <w:r w:rsidRPr="42BC68FF" w:rsidR="250B7E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 2023</w:t>
      </w:r>
    </w:p>
    <w:p w:rsidR="0A48B130" w:rsidP="42BC68FF" w:rsidRDefault="0A48B130" w14:paraId="49CE8A8A" w14:textId="1ABBA292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2BC68FF" w:rsidR="0A48B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Assigned to:</w:t>
      </w:r>
    </w:p>
    <w:p w:rsidR="0A48B130" w:rsidP="42BC68FF" w:rsidRDefault="0A48B130" w14:paraId="26D4B429" w14:textId="0F6A5FF0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2BC68FF" w:rsidR="0A48B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Recommendations:</w:t>
      </w:r>
    </w:p>
    <w:p w:rsidR="7814F691" w:rsidP="42BC68FF" w:rsidRDefault="7814F691" w14:paraId="156244B0" w14:textId="7159BC51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2BC68FF" w:rsidR="7814F6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Action: </w:t>
      </w:r>
      <w:r>
        <w:tab/>
      </w:r>
      <w:r>
        <w:tab/>
      </w:r>
      <w:r>
        <w:tab/>
      </w:r>
    </w:p>
    <w:p w:rsidR="7814F691" w:rsidP="42BC68FF" w:rsidRDefault="7814F691" w14:paraId="3D5277D9" w14:textId="0EF91E4D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2BC68FF" w:rsidR="7814F6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President Pro Tempore: </w:t>
      </w:r>
      <w:r>
        <w:tab/>
      </w:r>
      <w:r w:rsidRPr="42BC68FF" w:rsidR="7814F6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Gabriela Da Silva</w:t>
      </w:r>
    </w:p>
    <w:p w:rsidR="7814F691" w:rsidP="42BC68FF" w:rsidRDefault="7814F691" w14:paraId="75556C96" w14:textId="6EB8E0B0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2BC68FF" w:rsidR="7814F6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Senate President: </w:t>
      </w:r>
      <w:r>
        <w:tab/>
      </w:r>
      <w:r w:rsidRPr="42BC68FF" w:rsidR="7814F6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Andrew Askounis </w:t>
      </w:r>
    </w:p>
    <w:p w:rsidR="7814F691" w:rsidP="42BC68FF" w:rsidRDefault="7814F691" w14:paraId="5F2EBD8E" w14:textId="113CE22F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2BC68FF" w:rsidR="7814F6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Body President: </w:t>
      </w:r>
      <w:r>
        <w:tab/>
      </w:r>
      <w:r w:rsidRPr="42BC68FF" w:rsidR="7814F6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Shye Robinson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42BC68FF" w:rsidTr="42BC68FF" w14:paraId="1C628D36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2BC68FF" w:rsidP="42BC68FF" w:rsidRDefault="42BC68FF" w14:paraId="4B84694D" w14:textId="00959E27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BC68FF" w:rsidR="42BC68FF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42BC68FF" w:rsidR="42BC68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2BC68FF" w:rsidP="42BC68FF" w:rsidRDefault="42BC68FF" w14:paraId="64388387" w14:textId="065FC15F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BC68FF" w:rsidR="42BC68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According to Article IV, Section 1, Part B, Subsection 1, Part B, Subsection i of the Purdue Student Government Constitution, the Purdue Student Government President has the “power of internal appointments” ; and</w:t>
            </w:r>
          </w:p>
        </w:tc>
      </w:tr>
    </w:tbl>
    <w:p w:rsidR="42BC68FF" w:rsidP="42BC68FF" w:rsidRDefault="42BC68FF" w14:paraId="696F1CCD" w14:textId="058DCF95">
      <w:p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42BC68FF" w:rsidTr="42BC68FF" w14:paraId="39DB3A5D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2BC68FF" w:rsidP="42BC68FF" w:rsidRDefault="42BC68FF" w14:paraId="6A7B03C7" w14:textId="4DF3459F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BC68FF" w:rsidR="42BC68FF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42BC68FF" w:rsidR="42BC68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2BC68FF" w:rsidP="42BC68FF" w:rsidRDefault="42BC68FF" w14:paraId="4F2039A9" w14:textId="11C2CB2A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2BC68FF" w:rsidR="42BC68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The Purdue Student Government Senate is responsible for confirming all cabinet and executive director appointments. </w:t>
            </w:r>
          </w:p>
        </w:tc>
      </w:tr>
    </w:tbl>
    <w:p w:rsidR="42BC68FF" w:rsidP="42BC68FF" w:rsidRDefault="42BC68FF" w14:paraId="5A0A61E4" w14:textId="78EF7AD9">
      <w:p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w:rsidR="0A48B130" w:rsidP="42BC68FF" w:rsidRDefault="0A48B130" w14:paraId="2C320769" w14:textId="3579706E">
      <w:pPr>
        <w:spacing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2BC68FF" w:rsidR="0A48B13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Therefore, be it ENACTED,</w:t>
      </w:r>
    </w:p>
    <w:p w:rsidR="0A48B130" w:rsidP="053E9F13" w:rsidRDefault="0A48B130" w14:paraId="7F052B8A" w14:textId="619A69F2">
      <w:p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053E9F13" w:rsidR="0A48B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by the Purdue Student Government Senate that </w:t>
      </w:r>
      <w:r w:rsidRPr="053E9F13" w:rsidR="0165D4D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Shrawani Pal</w:t>
      </w:r>
      <w:r w:rsidRPr="053E9F13" w:rsidR="0A48B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be made</w:t>
      </w:r>
      <w:r w:rsidRPr="053E9F13" w:rsidR="2B1FAB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053E9F13" w:rsidR="2B1FAB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Executive Director</w:t>
      </w:r>
      <w:r w:rsidRPr="053E9F13" w:rsidR="3D6D0B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of</w:t>
      </w:r>
      <w:r w:rsidRPr="053E9F13" w:rsidR="2B1FAB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Strategic Planning and Assessment</w:t>
      </w:r>
      <w:r w:rsidRPr="053E9F13" w:rsidR="2B1FAB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053E9F13" w:rsidR="0A48B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of Purdue Student Government.</w:t>
      </w:r>
    </w:p>
    <w:p w:rsidR="42BC68FF" w:rsidP="42BC68FF" w:rsidRDefault="42BC68FF" w14:paraId="355A0E35" w14:textId="7DB7A369">
      <w:p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</w:p>
    <w:p w:rsidR="0A48B130" w:rsidP="42BC68FF" w:rsidRDefault="0A48B130" w14:paraId="1520B3AF" w14:textId="271A1EA2">
      <w:p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2BC68FF" w:rsidR="0A48B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42BC68FF" w:rsidR="0A48B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        ______________________</w:t>
      </w:r>
    </w:p>
    <w:p w:rsidR="0A48B130" w:rsidP="42BC68FF" w:rsidRDefault="0A48B130" w14:paraId="2D694CFB" w14:textId="00EF9821">
      <w:p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2BC68FF" w:rsidR="0A48B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Student Body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2BC68FF" w:rsidR="0A48B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Student Senate President</w:t>
      </w:r>
    </w:p>
    <w:sectPr w:rsidR="00A02D2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CF980F"/>
    <w:rsid w:val="00A02D2C"/>
    <w:rsid w:val="0165D4DA"/>
    <w:rsid w:val="053E9F13"/>
    <w:rsid w:val="06EBABA3"/>
    <w:rsid w:val="09E40202"/>
    <w:rsid w:val="0A48B130"/>
    <w:rsid w:val="1027ABE2"/>
    <w:rsid w:val="12FC564E"/>
    <w:rsid w:val="1312FFC0"/>
    <w:rsid w:val="14F380B5"/>
    <w:rsid w:val="1CE6566F"/>
    <w:rsid w:val="250B7E9F"/>
    <w:rsid w:val="2787ABC6"/>
    <w:rsid w:val="2B1FAB08"/>
    <w:rsid w:val="2EFD477A"/>
    <w:rsid w:val="3B6DA4AA"/>
    <w:rsid w:val="3D6D0B61"/>
    <w:rsid w:val="42BC68FF"/>
    <w:rsid w:val="48F28D1D"/>
    <w:rsid w:val="48F28D1D"/>
    <w:rsid w:val="4AC32A21"/>
    <w:rsid w:val="50CF980F"/>
    <w:rsid w:val="51F610E0"/>
    <w:rsid w:val="549BC04E"/>
    <w:rsid w:val="5B778AB6"/>
    <w:rsid w:val="5DF72ED8"/>
    <w:rsid w:val="5DF72ED8"/>
    <w:rsid w:val="6389DCA6"/>
    <w:rsid w:val="7814F691"/>
    <w:rsid w:val="7B6B94E7"/>
    <w:rsid w:val="7F38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980F"/>
  <w15:chartTrackingRefBased/>
  <w15:docId w15:val="{9D7CFAD0-9E16-4FFE-AABD-06AAF16E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617BB47A-DF08-4A83-BA21-C8AA37861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AA89C-CACB-447C-AECA-31362FDA8211}"/>
</file>

<file path=customXml/itemProps3.xml><?xml version="1.0" encoding="utf-8"?>
<ds:datastoreItem xmlns:ds="http://schemas.openxmlformats.org/officeDocument/2006/customXml" ds:itemID="{B13D9405-B34C-469E-9C8B-629039B4BF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Kollipara, Praval Sai</dc:creator>
  <cp:keywords/>
  <dc:description/>
  <cp:lastModifiedBy>Gabriela Costa Vieira Da Silva</cp:lastModifiedBy>
  <cp:revision>4</cp:revision>
  <dcterms:created xsi:type="dcterms:W3CDTF">2023-08-30T21:14:00Z</dcterms:created>
  <dcterms:modified xsi:type="dcterms:W3CDTF">2023-09-06T22:35:02Z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2023-08-30T21:14:20Z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1c90cd7a-63a3-4c33-ae31-a99f064df657</vt:lpwstr>
  </property>
  <property fmtid="{D5CDD505-2E9C-101B-9397-08002B2CF9AE}" pid="9" name="MSIP_Label_4044bd30-2ed7-4c9d-9d12-46200872a97b_ContentBits">
    <vt:lpwstr>0</vt:lpwstr>
  </property>
</Properties>
</file>